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6621B" w14:textId="77777777" w:rsidR="009F3C18" w:rsidRPr="009F3C18" w:rsidRDefault="009F3C18" w:rsidP="009F3C18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Associate Attorney – Civil &amp; Probate Litigation (Mid-Level, 3+ Years)</w:t>
      </w:r>
    </w:p>
    <w:p w14:paraId="1B8E8E43" w14:textId="2AE67305" w:rsidR="009F3C18" w:rsidRDefault="009F3C18" w:rsidP="009F3C18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Location: Hybrid — Torrance, CA</w:t>
      </w:r>
      <w:r w:rsidR="00F326F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or Lake Forest, CA</w:t>
      </w:r>
      <w:r w:rsidRPr="009F3C1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&amp; Remote</w:t>
      </w:r>
      <w:r w:rsidRPr="009F3C1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Firm: Mueller Christensen LLP</w:t>
      </w:r>
    </w:p>
    <w:p w14:paraId="22F199AC" w14:textId="77777777" w:rsidR="009F3C18" w:rsidRPr="009F3C18" w:rsidRDefault="009F3C18" w:rsidP="009F3C18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6F45BC2" w14:textId="77777777" w:rsidR="009F3C18" w:rsidRPr="009F3C18" w:rsidRDefault="009F3C18" w:rsidP="009F3C18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Do you read cases like other people read strategy guides? Do you enjoy turning messy facts into clean, winning arguments? Mueller Christensen LLP is looking for a mid-level Associate (3+ years) who loves puzzles, precision, and practical wins across civil and probate litigation. If you thrive on deep dives, tight writing, and collaborative problem-solving, let’s talk.</w:t>
      </w:r>
    </w:p>
    <w:p w14:paraId="2770FCE4" w14:textId="77777777" w:rsidR="009F3C18" w:rsidRPr="009F3C18" w:rsidRDefault="00F326F5" w:rsidP="009F3C18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B00C472">
          <v:rect id="_x0000_i1025" style="width:0;height:1.5pt" o:hralign="center" o:hrstd="t" o:hr="t" fillcolor="#a0a0a0" stroked="f"/>
        </w:pict>
      </w:r>
    </w:p>
    <w:p w14:paraId="34A28162" w14:textId="77777777" w:rsidR="009F3C18" w:rsidRPr="009F3C18" w:rsidRDefault="009F3C18" w:rsidP="009F3C18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About Us</w:t>
      </w:r>
    </w:p>
    <w:p w14:paraId="594A5C2D" w14:textId="77777777" w:rsidR="009F3C18" w:rsidRPr="009F3C18" w:rsidRDefault="009F3C18" w:rsidP="009F3C18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We’re a team of creative, driven litigators focused on tangible solutions and strategic advocacy. Our core work includes Civil Litigation, Probate &amp; Trust Litigation, Attorney &amp; Accountant Malpractice, and Appeals. We value curiosity, candor, and a good sense of humor—whether your nerd lane is sci-fi, board games, classical history, or perfect Bluebook cites.</w:t>
      </w:r>
    </w:p>
    <w:p w14:paraId="14BF0071" w14:textId="77777777" w:rsidR="009F3C18" w:rsidRPr="009F3C18" w:rsidRDefault="00F326F5" w:rsidP="009F3C18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77CF10D">
          <v:rect id="_x0000_i1026" style="width:0;height:1.5pt" o:hralign="center" o:hrstd="t" o:hr="t" fillcolor="#a0a0a0" stroked="f"/>
        </w:pict>
      </w:r>
    </w:p>
    <w:p w14:paraId="7E80BD92" w14:textId="77777777" w:rsidR="009F3C18" w:rsidRPr="009F3C18" w:rsidRDefault="009F3C18" w:rsidP="009F3C18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You’ll Do</w:t>
      </w:r>
    </w:p>
    <w:p w14:paraId="2BF59808" w14:textId="77777777" w:rsidR="009F3C18" w:rsidRDefault="009F3C18" w:rsidP="009F3C18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 xml:space="preserve">Own meaningful pieces of cases while working closely with senior attorneys. Expect real responsibility, thoughtful mentorship, and feedback that makes you </w:t>
      </w:r>
      <w:proofErr w:type="gramStart"/>
      <w:r w:rsidRPr="009F3C18">
        <w:rPr>
          <w:rFonts w:ascii="Times New Roman" w:eastAsia="Times New Roman" w:hAnsi="Times New Roman" w:cs="Times New Roman"/>
          <w:kern w:val="0"/>
          <w14:ligatures w14:val="none"/>
        </w:rPr>
        <w:t>better—fast</w:t>
      </w:r>
      <w:proofErr w:type="gramEnd"/>
      <w:r w:rsidRPr="009F3C1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63A48D7" w14:textId="77777777" w:rsidR="009F3C18" w:rsidRPr="009F3C18" w:rsidRDefault="009F3C18" w:rsidP="009F3C18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7D6267A" w14:textId="77777777" w:rsidR="009F3C18" w:rsidRPr="009F3C18" w:rsidRDefault="009F3C18" w:rsidP="009F3C18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Civil Litigation</w:t>
      </w:r>
    </w:p>
    <w:p w14:paraId="3D8ED94F" w14:textId="77777777" w:rsidR="009F3C18" w:rsidRPr="009F3C18" w:rsidRDefault="009F3C18" w:rsidP="009F3C18">
      <w:pPr>
        <w:numPr>
          <w:ilvl w:val="0"/>
          <w:numId w:val="7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General liability defense</w:t>
      </w:r>
    </w:p>
    <w:p w14:paraId="2C336E03" w14:textId="77777777" w:rsidR="009F3C18" w:rsidRPr="009F3C18" w:rsidRDefault="009F3C18" w:rsidP="009F3C18">
      <w:pPr>
        <w:numPr>
          <w:ilvl w:val="0"/>
          <w:numId w:val="7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Professional liability and fee disputes</w:t>
      </w:r>
    </w:p>
    <w:p w14:paraId="4C10396A" w14:textId="77777777" w:rsidR="009F3C18" w:rsidRPr="009F3C18" w:rsidRDefault="009F3C18" w:rsidP="009F3C18">
      <w:pPr>
        <w:numPr>
          <w:ilvl w:val="0"/>
          <w:numId w:val="7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Breach of contract</w:t>
      </w:r>
    </w:p>
    <w:p w14:paraId="2577668F" w14:textId="77777777" w:rsidR="009F3C18" w:rsidRPr="009F3C18" w:rsidRDefault="009F3C18" w:rsidP="009F3C18">
      <w:pPr>
        <w:numPr>
          <w:ilvl w:val="0"/>
          <w:numId w:val="7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Business torts and corporate governance</w:t>
      </w:r>
    </w:p>
    <w:p w14:paraId="70A647A0" w14:textId="77777777" w:rsidR="009F3C18" w:rsidRPr="009F3C18" w:rsidRDefault="009F3C18" w:rsidP="009F3C18">
      <w:pPr>
        <w:numPr>
          <w:ilvl w:val="0"/>
          <w:numId w:val="7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Collections</w:t>
      </w:r>
    </w:p>
    <w:p w14:paraId="3616B080" w14:textId="77777777" w:rsidR="009F3C18" w:rsidRPr="009F3C18" w:rsidRDefault="009F3C18" w:rsidP="009F3C18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Probate &amp; Trust Litigation</w:t>
      </w:r>
    </w:p>
    <w:p w14:paraId="1F7DDD38" w14:textId="77777777" w:rsidR="009F3C18" w:rsidRPr="009F3C18" w:rsidRDefault="009F3C18" w:rsidP="009F3C18">
      <w:pPr>
        <w:numPr>
          <w:ilvl w:val="0"/>
          <w:numId w:val="8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Probate administration</w:t>
      </w:r>
    </w:p>
    <w:p w14:paraId="3A9C6218" w14:textId="77777777" w:rsidR="009F3C18" w:rsidRPr="009F3C18" w:rsidRDefault="009F3C18" w:rsidP="009F3C18">
      <w:pPr>
        <w:numPr>
          <w:ilvl w:val="0"/>
          <w:numId w:val="8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Will contests</w:t>
      </w:r>
    </w:p>
    <w:p w14:paraId="1C6C07C4" w14:textId="77777777" w:rsidR="009F3C18" w:rsidRPr="009F3C18" w:rsidRDefault="009F3C18" w:rsidP="009F3C18">
      <w:pPr>
        <w:numPr>
          <w:ilvl w:val="0"/>
          <w:numId w:val="8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Breach of fiduciary duty claims</w:t>
      </w:r>
    </w:p>
    <w:p w14:paraId="7772A3E5" w14:textId="77777777" w:rsidR="009F3C18" w:rsidRPr="009F3C18" w:rsidRDefault="009F3C18" w:rsidP="009F3C18">
      <w:pPr>
        <w:numPr>
          <w:ilvl w:val="0"/>
          <w:numId w:val="8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Conservatorships</w:t>
      </w:r>
    </w:p>
    <w:p w14:paraId="04068327" w14:textId="77777777" w:rsidR="009F3C18" w:rsidRPr="009F3C18" w:rsidRDefault="009F3C18" w:rsidP="009F3C18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Day-to-Day</w:t>
      </w:r>
    </w:p>
    <w:p w14:paraId="08E2257F" w14:textId="77777777" w:rsidR="009F3C18" w:rsidRPr="009F3C18" w:rsidRDefault="009F3C18" w:rsidP="009F3C18">
      <w:pPr>
        <w:numPr>
          <w:ilvl w:val="0"/>
          <w:numId w:val="9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 xml:space="preserve">Draft and </w:t>
      </w:r>
      <w:proofErr w:type="gramStart"/>
      <w:r w:rsidRPr="009F3C18">
        <w:rPr>
          <w:rFonts w:ascii="Times New Roman" w:eastAsia="Times New Roman" w:hAnsi="Times New Roman" w:cs="Times New Roman"/>
          <w:kern w:val="0"/>
          <w14:ligatures w14:val="none"/>
        </w:rPr>
        <w:t>argue</w:t>
      </w:r>
      <w:proofErr w:type="gramEnd"/>
      <w:r w:rsidRPr="009F3C18">
        <w:rPr>
          <w:rFonts w:ascii="Times New Roman" w:eastAsia="Times New Roman" w:hAnsi="Times New Roman" w:cs="Times New Roman"/>
          <w:kern w:val="0"/>
          <w14:ligatures w14:val="none"/>
        </w:rPr>
        <w:t xml:space="preserve"> motions (dispositive and non-dispositive)</w:t>
      </w:r>
    </w:p>
    <w:p w14:paraId="66C520B2" w14:textId="77777777" w:rsidR="009F3C18" w:rsidRPr="009F3C18" w:rsidRDefault="009F3C18" w:rsidP="009F3C18">
      <w:pPr>
        <w:numPr>
          <w:ilvl w:val="0"/>
          <w:numId w:val="9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Manage written discovery and take/defend depositions</w:t>
      </w:r>
    </w:p>
    <w:p w14:paraId="33844945" w14:textId="6096F9FB" w:rsidR="009F3C18" w:rsidRPr="009F3C18" w:rsidRDefault="009F3C18" w:rsidP="009F3C18">
      <w:pPr>
        <w:numPr>
          <w:ilvl w:val="0"/>
          <w:numId w:val="9"/>
        </w:num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Litigate cases through</w:t>
      </w:r>
      <w:r w:rsidRPr="009F3C18">
        <w:rPr>
          <w:rFonts w:ascii="Times New Roman" w:eastAsia="Times New Roman" w:hAnsi="Times New Roman" w:cs="Times New Roman"/>
          <w:kern w:val="0"/>
          <w14:ligatures w14:val="none"/>
        </w:rPr>
        <w:t xml:space="preserve"> trial</w:t>
      </w:r>
    </w:p>
    <w:p w14:paraId="74FBB886" w14:textId="77777777" w:rsidR="009F3C18" w:rsidRPr="009F3C18" w:rsidRDefault="009F3C18" w:rsidP="009F3C18">
      <w:pPr>
        <w:numPr>
          <w:ilvl w:val="0"/>
          <w:numId w:val="9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Communicate with clients, experts, and opposing counsel with clarity and professionalism</w:t>
      </w:r>
    </w:p>
    <w:p w14:paraId="77E2F26C" w14:textId="77777777" w:rsidR="009F3C18" w:rsidRPr="009F3C18" w:rsidRDefault="00F326F5" w:rsidP="009F3C18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F385CEF">
          <v:rect id="_x0000_i1027" style="width:0;height:1.5pt" o:hralign="center" o:hrstd="t" o:hr="t" fillcolor="#a0a0a0" stroked="f"/>
        </w:pict>
      </w:r>
    </w:p>
    <w:p w14:paraId="587B2247" w14:textId="77777777" w:rsidR="009F3C18" w:rsidRPr="009F3C18" w:rsidRDefault="009F3C18" w:rsidP="009F3C18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We’re Looking For</w:t>
      </w:r>
    </w:p>
    <w:p w14:paraId="06DEE02D" w14:textId="77777777" w:rsidR="009F3C18" w:rsidRPr="009F3C18" w:rsidRDefault="009F3C18" w:rsidP="009F3C18">
      <w:pPr>
        <w:numPr>
          <w:ilvl w:val="0"/>
          <w:numId w:val="10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Experience: 3+ years of litigation practice (civil and/or probate). Comfortable with discovery, depositions, motion practice, and case strategy.</w:t>
      </w:r>
    </w:p>
    <w:p w14:paraId="2F4AE4C8" w14:textId="77777777" w:rsidR="009F3C18" w:rsidRPr="009F3C18" w:rsidRDefault="009F3C18" w:rsidP="009F3C18">
      <w:pPr>
        <w:numPr>
          <w:ilvl w:val="0"/>
          <w:numId w:val="10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License/Education: J.D. and active California bar membership.</w:t>
      </w:r>
    </w:p>
    <w:p w14:paraId="67379C9A" w14:textId="77777777" w:rsidR="009F3C18" w:rsidRPr="009F3C18" w:rsidRDefault="009F3C18" w:rsidP="009F3C18">
      <w:pPr>
        <w:numPr>
          <w:ilvl w:val="0"/>
          <w:numId w:val="10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Skills: Excellent research and writing, practical judgment, and courtroom presence. Strong organization—think clean files, crisp timelines, and no missed deadlines.</w:t>
      </w:r>
    </w:p>
    <w:p w14:paraId="5B7FB8E1" w14:textId="77777777" w:rsidR="009F3C18" w:rsidRPr="009F3C18" w:rsidRDefault="009F3C18" w:rsidP="009F3C18">
      <w:pPr>
        <w:numPr>
          <w:ilvl w:val="0"/>
          <w:numId w:val="10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Mindset: Curious, collaborative, and calm under pressure. You like building systems, spotting edge cases, and shipping high-quality work.</w:t>
      </w:r>
    </w:p>
    <w:p w14:paraId="4DE47005" w14:textId="77777777" w:rsidR="009F3C18" w:rsidRPr="009F3C18" w:rsidRDefault="009F3C18" w:rsidP="009F3C18">
      <w:pPr>
        <w:numPr>
          <w:ilvl w:val="0"/>
          <w:numId w:val="10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Bonus XP: Professional liability and/or insurance defense experience.</w:t>
      </w:r>
    </w:p>
    <w:p w14:paraId="4FAA5951" w14:textId="77777777" w:rsidR="009F3C18" w:rsidRPr="009F3C18" w:rsidRDefault="00F326F5" w:rsidP="009F3C18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4052152A">
          <v:rect id="_x0000_i1028" style="width:0;height:1.5pt" o:hralign="center" o:hrstd="t" o:hr="t" fillcolor="#a0a0a0" stroked="f"/>
        </w:pict>
      </w:r>
    </w:p>
    <w:p w14:paraId="553148AC" w14:textId="77777777" w:rsidR="009F3C18" w:rsidRPr="009F3C18" w:rsidRDefault="009F3C18" w:rsidP="009F3C18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You’ll Like It Here</w:t>
      </w:r>
    </w:p>
    <w:p w14:paraId="5EBDDCED" w14:textId="77777777" w:rsidR="009F3C18" w:rsidRPr="009F3C18" w:rsidRDefault="009F3C18" w:rsidP="009F3C18">
      <w:pPr>
        <w:numPr>
          <w:ilvl w:val="0"/>
          <w:numId w:val="1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Hybrid Flexibility: Remote work with in-person training, hearings, and appearances as needed.</w:t>
      </w:r>
    </w:p>
    <w:p w14:paraId="34D16643" w14:textId="77777777" w:rsidR="009F3C18" w:rsidRPr="009F3C18" w:rsidRDefault="009F3C18" w:rsidP="009F3C18">
      <w:pPr>
        <w:numPr>
          <w:ilvl w:val="0"/>
          <w:numId w:val="1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Growth with Guidance: Direct mentorship from experienced litigators; real-time feedback and skill-building.</w:t>
      </w:r>
    </w:p>
    <w:p w14:paraId="604CDCF9" w14:textId="77777777" w:rsidR="009F3C18" w:rsidRPr="009F3C18" w:rsidRDefault="009F3C18" w:rsidP="009F3C18">
      <w:pPr>
        <w:numPr>
          <w:ilvl w:val="0"/>
          <w:numId w:val="1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Nerd-Friendly Culture: Bring your whole self—your fandoms, your frameworks, your favorite footnotes.</w:t>
      </w:r>
    </w:p>
    <w:p w14:paraId="7FC624FA" w14:textId="77777777" w:rsidR="009F3C18" w:rsidRPr="009F3C18" w:rsidRDefault="009F3C18" w:rsidP="009F3C18">
      <w:pPr>
        <w:numPr>
          <w:ilvl w:val="0"/>
          <w:numId w:val="1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 xml:space="preserve">Impactful Work: </w:t>
      </w:r>
      <w:proofErr w:type="gramStart"/>
      <w:r w:rsidRPr="009F3C18">
        <w:rPr>
          <w:rFonts w:ascii="Times New Roman" w:eastAsia="Times New Roman" w:hAnsi="Times New Roman" w:cs="Times New Roman"/>
          <w:kern w:val="0"/>
          <w14:ligatures w14:val="none"/>
        </w:rPr>
        <w:t>High-stakes</w:t>
      </w:r>
      <w:proofErr w:type="gramEnd"/>
      <w:r w:rsidRPr="009F3C18">
        <w:rPr>
          <w:rFonts w:ascii="Times New Roman" w:eastAsia="Times New Roman" w:hAnsi="Times New Roman" w:cs="Times New Roman"/>
          <w:kern w:val="0"/>
          <w14:ligatures w14:val="none"/>
        </w:rPr>
        <w:t xml:space="preserve"> matters that genuinely affect clients’ lives.</w:t>
      </w:r>
    </w:p>
    <w:p w14:paraId="6F8599EE" w14:textId="77777777" w:rsidR="009F3C18" w:rsidRPr="009F3C18" w:rsidRDefault="00F326F5" w:rsidP="009F3C18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802CC05">
          <v:rect id="_x0000_i1029" style="width:0;height:1.5pt" o:hralign="center" o:hrstd="t" o:hr="t" fillcolor="#a0a0a0" stroked="f"/>
        </w:pict>
      </w:r>
    </w:p>
    <w:p w14:paraId="736F3D43" w14:textId="77777777" w:rsidR="009F3C18" w:rsidRPr="009F3C18" w:rsidRDefault="009F3C18" w:rsidP="009F3C18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Compensation &amp; Perks</w:t>
      </w:r>
    </w:p>
    <w:p w14:paraId="2F5527FA" w14:textId="630D4475" w:rsidR="00C20E2B" w:rsidRPr="00C20E2B" w:rsidRDefault="00C20E2B" w:rsidP="00C20E2B">
      <w:pPr>
        <w:pStyle w:val="ListParagraph"/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C20E2B">
        <w:rPr>
          <w:rFonts w:ascii="Times New Roman" w:eastAsia="Times New Roman" w:hAnsi="Times New Roman" w:cs="Times New Roman"/>
          <w:kern w:val="0"/>
          <w14:ligatures w14:val="none"/>
        </w:rPr>
        <w:t>Competitive salary and comprehensive benefits package. We offer a base salary of $1</w:t>
      </w:r>
      <w:r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Pr="00C20E2B">
        <w:rPr>
          <w:rFonts w:ascii="Times New Roman" w:eastAsia="Times New Roman" w:hAnsi="Times New Roman" w:cs="Times New Roman"/>
          <w:kern w:val="0"/>
          <w14:ligatures w14:val="none"/>
        </w:rPr>
        <w:t>0,000 based on 1,</w:t>
      </w:r>
      <w:r>
        <w:rPr>
          <w:rFonts w:ascii="Times New Roman" w:eastAsia="Times New Roman" w:hAnsi="Times New Roman" w:cs="Times New Roman"/>
          <w:kern w:val="0"/>
          <w14:ligatures w14:val="none"/>
        </w:rPr>
        <w:t>75</w:t>
      </w:r>
      <w:r w:rsidRPr="00C20E2B">
        <w:rPr>
          <w:rFonts w:ascii="Times New Roman" w:eastAsia="Times New Roman" w:hAnsi="Times New Roman" w:cs="Times New Roman"/>
          <w:kern w:val="0"/>
          <w14:ligatures w14:val="none"/>
        </w:rPr>
        <w:t xml:space="preserve">0 minimum billable hours, and you can earn fixed bonuses for hitting additional billing milestones above the minimum. </w:t>
      </w:r>
    </w:p>
    <w:p w14:paraId="2339AECC" w14:textId="77777777" w:rsidR="009F3C18" w:rsidRPr="009F3C18" w:rsidRDefault="009F3C18" w:rsidP="009F3C18">
      <w:pPr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CLE and professional development support</w:t>
      </w:r>
    </w:p>
    <w:p w14:paraId="76F38D31" w14:textId="77777777" w:rsidR="009F3C18" w:rsidRPr="009F3C18" w:rsidRDefault="009F3C18" w:rsidP="009F3C18">
      <w:pPr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A supportive team that values craftsmanship, candor, and camaraderie</w:t>
      </w:r>
    </w:p>
    <w:p w14:paraId="787C7CC5" w14:textId="77777777" w:rsidR="009F3C18" w:rsidRPr="009F3C18" w:rsidRDefault="00F326F5" w:rsidP="009F3C18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E59948A">
          <v:rect id="_x0000_i1030" style="width:0;height:1.5pt" o:hralign="center" o:hrstd="t" o:hr="t" fillcolor="#a0a0a0" stroked="f"/>
        </w:pict>
      </w:r>
    </w:p>
    <w:p w14:paraId="611901DE" w14:textId="6AAB113C" w:rsidR="00C20E2B" w:rsidRDefault="00B47F7D" w:rsidP="009F3C18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 To Apply</w:t>
      </w:r>
    </w:p>
    <w:p w14:paraId="059DE1EF" w14:textId="77777777" w:rsidR="00980B6F" w:rsidRPr="00B47F7D" w:rsidRDefault="00980B6F" w:rsidP="009F3C18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D2E5520" w14:textId="30950CCE" w:rsidR="009F3C18" w:rsidRPr="009F3C18" w:rsidRDefault="009F3C18" w:rsidP="009F3C18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Email info@mclitigation.com with:</w:t>
      </w:r>
    </w:p>
    <w:p w14:paraId="05848BA3" w14:textId="56430DE4" w:rsidR="009F3C18" w:rsidRPr="009F3C18" w:rsidRDefault="009F3C18" w:rsidP="009F3C18">
      <w:pPr>
        <w:numPr>
          <w:ilvl w:val="0"/>
          <w:numId w:val="1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Your resume</w:t>
      </w:r>
      <w:r w:rsidR="000328BE">
        <w:rPr>
          <w:rFonts w:ascii="Times New Roman" w:eastAsia="Times New Roman" w:hAnsi="Times New Roman" w:cs="Times New Roman"/>
          <w:kern w:val="0"/>
          <w14:ligatures w14:val="none"/>
        </w:rPr>
        <w:t>; and</w:t>
      </w:r>
    </w:p>
    <w:p w14:paraId="48EDABFB" w14:textId="131D8AAA" w:rsidR="009F3C18" w:rsidRPr="009F3C18" w:rsidRDefault="009F3C18" w:rsidP="009F3C18">
      <w:pPr>
        <w:numPr>
          <w:ilvl w:val="0"/>
          <w:numId w:val="1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 xml:space="preserve">A brief cover letter telling us about </w:t>
      </w:r>
      <w:r w:rsidR="000328BE">
        <w:rPr>
          <w:rFonts w:ascii="Times New Roman" w:eastAsia="Times New Roman" w:hAnsi="Times New Roman" w:cs="Times New Roman"/>
          <w:kern w:val="0"/>
          <w14:ligatures w14:val="none"/>
        </w:rPr>
        <w:t>you and a win you’re proud of.</w:t>
      </w:r>
    </w:p>
    <w:p w14:paraId="60EB85C3" w14:textId="77777777" w:rsidR="009F3C18" w:rsidRPr="009F3C18" w:rsidRDefault="00F326F5" w:rsidP="009F3C18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DA438DE">
          <v:rect id="_x0000_i1031" style="width:0;height:1.5pt" o:hralign="center" o:hrstd="t" o:hr="t" fillcolor="#a0a0a0" stroked="f"/>
        </w:pict>
      </w:r>
    </w:p>
    <w:p w14:paraId="467771EA" w14:textId="77777777" w:rsidR="009F3C18" w:rsidRPr="009F3C18" w:rsidRDefault="009F3C18" w:rsidP="009F3C18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Mueller Christensen LLP is an equal-opportunity employer. We value diverse perspectives and are committed to an inclusive, supportive workplace.</w:t>
      </w:r>
    </w:p>
    <w:p w14:paraId="6F5A034F" w14:textId="77777777" w:rsidR="009F3C18" w:rsidRPr="009F3C18" w:rsidRDefault="009F3C18" w:rsidP="009F3C18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F3C18">
        <w:rPr>
          <w:rFonts w:ascii="Times New Roman" w:eastAsia="Times New Roman" w:hAnsi="Times New Roman" w:cs="Times New Roman"/>
          <w:kern w:val="0"/>
          <w14:ligatures w14:val="none"/>
        </w:rPr>
        <w:t>If you love good arguments (the legal kind), clean writing, and collaborative strategy, we’d love to meet you.</w:t>
      </w:r>
    </w:p>
    <w:p w14:paraId="1784A05C" w14:textId="77777777" w:rsidR="00EE7D44" w:rsidRPr="009F3C18" w:rsidRDefault="00EE7D44" w:rsidP="009F3C18"/>
    <w:sectPr w:rsidR="00EE7D44" w:rsidRPr="009F3C18" w:rsidSect="007701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E1713"/>
    <w:multiLevelType w:val="multilevel"/>
    <w:tmpl w:val="CA022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7E28A2"/>
    <w:multiLevelType w:val="multilevel"/>
    <w:tmpl w:val="1CD6A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9D69B3"/>
    <w:multiLevelType w:val="multilevel"/>
    <w:tmpl w:val="6F06C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0163E0"/>
    <w:multiLevelType w:val="multilevel"/>
    <w:tmpl w:val="8BFCE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A94EDA"/>
    <w:multiLevelType w:val="multilevel"/>
    <w:tmpl w:val="B0483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42430D"/>
    <w:multiLevelType w:val="multilevel"/>
    <w:tmpl w:val="2D92A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DF3408"/>
    <w:multiLevelType w:val="multilevel"/>
    <w:tmpl w:val="B322C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7B6069"/>
    <w:multiLevelType w:val="multilevel"/>
    <w:tmpl w:val="ED30F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E23AA5"/>
    <w:multiLevelType w:val="multilevel"/>
    <w:tmpl w:val="0FCA1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0A4AE3"/>
    <w:multiLevelType w:val="multilevel"/>
    <w:tmpl w:val="4BF8E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AA579C"/>
    <w:multiLevelType w:val="multilevel"/>
    <w:tmpl w:val="8E443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65351F"/>
    <w:multiLevelType w:val="multilevel"/>
    <w:tmpl w:val="4FD8A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EF350A"/>
    <w:multiLevelType w:val="multilevel"/>
    <w:tmpl w:val="02A01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0245823">
    <w:abstractNumId w:val="6"/>
  </w:num>
  <w:num w:numId="2" w16cid:durableId="1807041696">
    <w:abstractNumId w:val="9"/>
  </w:num>
  <w:num w:numId="3" w16cid:durableId="2028361274">
    <w:abstractNumId w:val="10"/>
  </w:num>
  <w:num w:numId="4" w16cid:durableId="759184548">
    <w:abstractNumId w:val="3"/>
  </w:num>
  <w:num w:numId="5" w16cid:durableId="1142697528">
    <w:abstractNumId w:val="0"/>
  </w:num>
  <w:num w:numId="6" w16cid:durableId="1054961793">
    <w:abstractNumId w:val="4"/>
  </w:num>
  <w:num w:numId="7" w16cid:durableId="191380461">
    <w:abstractNumId w:val="12"/>
  </w:num>
  <w:num w:numId="8" w16cid:durableId="872569951">
    <w:abstractNumId w:val="1"/>
  </w:num>
  <w:num w:numId="9" w16cid:durableId="1612667765">
    <w:abstractNumId w:val="8"/>
  </w:num>
  <w:num w:numId="10" w16cid:durableId="4942187">
    <w:abstractNumId w:val="5"/>
  </w:num>
  <w:num w:numId="11" w16cid:durableId="620578546">
    <w:abstractNumId w:val="11"/>
  </w:num>
  <w:num w:numId="12" w16cid:durableId="1643458380">
    <w:abstractNumId w:val="7"/>
  </w:num>
  <w:num w:numId="13" w16cid:durableId="2098669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B2B"/>
    <w:rsid w:val="000328BE"/>
    <w:rsid w:val="00073C4D"/>
    <w:rsid w:val="000A26A1"/>
    <w:rsid w:val="000E3BBB"/>
    <w:rsid w:val="00106C89"/>
    <w:rsid w:val="00284298"/>
    <w:rsid w:val="002C52C1"/>
    <w:rsid w:val="002D648F"/>
    <w:rsid w:val="00317B2B"/>
    <w:rsid w:val="003B1CA4"/>
    <w:rsid w:val="00467FAE"/>
    <w:rsid w:val="00506A0E"/>
    <w:rsid w:val="00550ACF"/>
    <w:rsid w:val="00577E48"/>
    <w:rsid w:val="006607B6"/>
    <w:rsid w:val="00674176"/>
    <w:rsid w:val="00770191"/>
    <w:rsid w:val="008E6E4E"/>
    <w:rsid w:val="00905E69"/>
    <w:rsid w:val="00980B6F"/>
    <w:rsid w:val="009A7CE4"/>
    <w:rsid w:val="009F3C18"/>
    <w:rsid w:val="00B43A99"/>
    <w:rsid w:val="00B47F7D"/>
    <w:rsid w:val="00C20E2B"/>
    <w:rsid w:val="00EE7D44"/>
    <w:rsid w:val="00F3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."/>
  <w:listSeparator w:val=","/>
  <w14:docId w14:val="180686A4"/>
  <w15:chartTrackingRefBased/>
  <w15:docId w15:val="{357299E1-E13C-E94F-8ED7-AFB7F90CB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7B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7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7B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7B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7B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7B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7B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7B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7B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B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7B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17B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17B2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7B2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7B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7B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7B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7B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7B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7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7B2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7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7B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7B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7B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7B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B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B2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7B2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17B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17B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2894</Characters>
  <Application>Microsoft Office Word</Application>
  <DocSecurity>0</DocSecurity>
  <Lines>74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Mueller</dc:creator>
  <cp:keywords/>
  <dc:description/>
  <cp:lastModifiedBy>Robert Christensen</cp:lastModifiedBy>
  <cp:revision>3</cp:revision>
  <dcterms:created xsi:type="dcterms:W3CDTF">2025-11-06T17:06:00Z</dcterms:created>
  <dcterms:modified xsi:type="dcterms:W3CDTF">2025-11-06T17:06:00Z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4f89c119-3eaa-40c6-936e-a6b4c467888d</vt:lpwstr>
  </property>
</Properties>
</file>